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</w:tblGrid>
      <w:tr w:rsidR="00FD1350" w:rsidTr="00FD1350">
        <w:tc>
          <w:tcPr>
            <w:tcW w:w="4111" w:type="dxa"/>
          </w:tcPr>
          <w:p w:rsidR="00FD1350" w:rsidRDefault="00FD1350" w:rsidP="006627C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АДМИНИСТРАЦИЯ</w:t>
            </w:r>
          </w:p>
          <w:p w:rsidR="00FD1350" w:rsidRDefault="00FD1350" w:rsidP="006627C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МУНИЦИПАЛЬНОГО ОБРАЗОВАНИЯ</w:t>
            </w:r>
          </w:p>
          <w:p w:rsidR="00FD1350" w:rsidRDefault="003D74FE" w:rsidP="006627C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ЗАРЕЧНЫЙ</w:t>
            </w:r>
            <w:r w:rsidR="00FD135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СЕЛЬСОВЕТ  </w:t>
            </w:r>
          </w:p>
          <w:p w:rsidR="00FD1350" w:rsidRDefault="00FD1350" w:rsidP="006627C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ТАШЛИНСКОГО РАЙОНА </w:t>
            </w:r>
          </w:p>
          <w:p w:rsidR="00FD1350" w:rsidRDefault="00FD1350" w:rsidP="006627C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ОРЕНБУРГСКОЙ ОБЛАСТИ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FD1350" w:rsidRDefault="00FD1350" w:rsidP="006627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D1350" w:rsidRDefault="00FD1350" w:rsidP="006627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FD1350" w:rsidRDefault="00FD1350" w:rsidP="00FD1350">
      <w:pPr>
        <w:pStyle w:val="2"/>
        <w:ind w:right="5102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4"/>
        <w:gridCol w:w="471"/>
        <w:gridCol w:w="1444"/>
        <w:gridCol w:w="141"/>
      </w:tblGrid>
      <w:tr w:rsidR="00FD1350" w:rsidTr="00FD1350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D1350" w:rsidRDefault="00FD1350" w:rsidP="006627C3">
            <w:pPr>
              <w:rPr>
                <w:rFonts w:ascii="Times New Roman" w:hAnsi="Times New Roman" w:cs="Times New Roman"/>
                <w:color w:val="auto"/>
              </w:rPr>
            </w:pPr>
          </w:p>
          <w:p w:rsidR="00FD1350" w:rsidRDefault="003D74FE" w:rsidP="006627C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20.04.</w:t>
            </w:r>
            <w:r w:rsidR="00FD1350">
              <w:rPr>
                <w:rFonts w:ascii="Times New Roman" w:hAnsi="Times New Roman" w:cs="Times New Roman"/>
                <w:color w:val="auto"/>
              </w:rPr>
              <w:t>2022 г</w:t>
            </w:r>
          </w:p>
        </w:tc>
        <w:tc>
          <w:tcPr>
            <w:tcW w:w="471" w:type="dxa"/>
            <w:hideMark/>
          </w:tcPr>
          <w:p w:rsidR="00FD1350" w:rsidRDefault="00FD1350" w:rsidP="006627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1350" w:rsidRDefault="00FD1350" w:rsidP="006627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D1350" w:rsidRDefault="003D74FE" w:rsidP="006627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41</w:t>
            </w:r>
            <w:r w:rsidR="00FD1350">
              <w:rPr>
                <w:rFonts w:ascii="Times New Roman" w:hAnsi="Times New Roman" w:cs="Times New Roman"/>
                <w:color w:val="auto"/>
              </w:rPr>
              <w:t>-п</w:t>
            </w:r>
          </w:p>
        </w:tc>
      </w:tr>
      <w:tr w:rsidR="00FD1350" w:rsidTr="00FD1350">
        <w:tc>
          <w:tcPr>
            <w:tcW w:w="4111" w:type="dxa"/>
            <w:gridSpan w:val="5"/>
            <w:hideMark/>
          </w:tcPr>
          <w:p w:rsidR="00FD1350" w:rsidRDefault="003D74FE" w:rsidP="006627C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с. Заречное</w:t>
            </w:r>
          </w:p>
        </w:tc>
      </w:tr>
    </w:tbl>
    <w:p w:rsidR="00FD1350" w:rsidRDefault="00FD1350" w:rsidP="00FD1350">
      <w:pPr>
        <w:jc w:val="both"/>
        <w:rPr>
          <w:rFonts w:ascii="Times New Roman" w:hAnsi="Times New Roman" w:cs="Times New Roman"/>
          <w:b/>
          <w:color w:val="auto"/>
        </w:rPr>
      </w:pPr>
    </w:p>
    <w:p w:rsidR="00FD1350" w:rsidRDefault="00FD1350" w:rsidP="00FD1350">
      <w:pPr>
        <w:ind w:right="4536"/>
        <w:jc w:val="both"/>
        <w:rPr>
          <w:rFonts w:ascii="Times New Roman" w:hAnsi="Times New Roman" w:cs="Times New Roman"/>
          <w:color w:val="auto"/>
        </w:rPr>
      </w:pPr>
    </w:p>
    <w:p w:rsidR="00FD1350" w:rsidRDefault="00FD1350" w:rsidP="00FD1350">
      <w:pPr>
        <w:ind w:right="4536"/>
        <w:jc w:val="both"/>
        <w:rPr>
          <w:rFonts w:ascii="Times New Roman" w:hAnsi="Times New Roman" w:cs="Times New Roman"/>
          <w:color w:val="auto"/>
        </w:rPr>
      </w:pPr>
    </w:p>
    <w:p w:rsidR="00FD1350" w:rsidRDefault="00FD1350" w:rsidP="00FD1350">
      <w:pPr>
        <w:ind w:right="45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D1350" w:rsidRDefault="00FD1350" w:rsidP="00FD1350">
      <w:pPr>
        <w:tabs>
          <w:tab w:val="left" w:pos="4920"/>
        </w:tabs>
        <w:ind w:right="453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комиссии по соблюдению требований </w:t>
      </w:r>
    </w:p>
    <w:p w:rsidR="00FD1350" w:rsidRDefault="00FD1350" w:rsidP="00FD1350">
      <w:pPr>
        <w:tabs>
          <w:tab w:val="left" w:pos="4920"/>
        </w:tabs>
        <w:ind w:right="453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служебному поведению муниципальных служащ</w:t>
      </w:r>
      <w:r w:rsidR="003D74FE">
        <w:rPr>
          <w:rFonts w:ascii="Times New Roman" w:hAnsi="Times New Roman" w:cs="Times New Roman"/>
          <w:color w:val="auto"/>
          <w:sz w:val="28"/>
          <w:szCs w:val="28"/>
        </w:rPr>
        <w:t>их администрации МО Заречный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 и урегулированию конфликта интересов</w:t>
      </w:r>
    </w:p>
    <w:p w:rsidR="00FD1350" w:rsidRDefault="00FD1350" w:rsidP="00FD1350">
      <w:pPr>
        <w:pStyle w:val="1"/>
        <w:shd w:val="clear" w:color="auto" w:fill="auto"/>
        <w:spacing w:after="0" w:line="240" w:lineRule="auto"/>
        <w:ind w:left="284" w:right="-2" w:firstLine="689"/>
        <w:contextualSpacing/>
        <w:jc w:val="both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25.12.2008г.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01.07.2010г.  № 821 (в ред. От 22.12.2015г.) «О комиссиях по соблюдению требований к служебному поведению федеральных государственных служащих и урегулированию конфликта интересов», Законом Оренбургской </w:t>
      </w:r>
      <w:proofErr w:type="gramStart"/>
      <w:r>
        <w:rPr>
          <w:sz w:val="28"/>
          <w:szCs w:val="28"/>
        </w:rPr>
        <w:t>области  №</w:t>
      </w:r>
      <w:proofErr w:type="gramEnd"/>
      <w:r>
        <w:rPr>
          <w:sz w:val="28"/>
          <w:szCs w:val="28"/>
        </w:rPr>
        <w:t xml:space="preserve"> 2369/497-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-ОЗ от 15.09.2008г. «О профилактике коррупции в Оренбургской области», Законом Оренбургской </w:t>
      </w:r>
      <w:proofErr w:type="gramStart"/>
      <w:r>
        <w:rPr>
          <w:sz w:val="28"/>
          <w:szCs w:val="28"/>
        </w:rPr>
        <w:t>области  №</w:t>
      </w:r>
      <w:proofErr w:type="gramEnd"/>
      <w:r>
        <w:rPr>
          <w:sz w:val="28"/>
          <w:szCs w:val="28"/>
        </w:rPr>
        <w:t xml:space="preserve"> 1611/339-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от 10.10.2007г. «О муниципальной службе в Оренбургской области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>руково</w:t>
      </w:r>
      <w:r w:rsidR="003D74FE">
        <w:rPr>
          <w:sz w:val="28"/>
          <w:szCs w:val="28"/>
        </w:rPr>
        <w:t>дствуясь Уставом МО Заречного</w:t>
      </w:r>
      <w:r>
        <w:rPr>
          <w:sz w:val="28"/>
          <w:szCs w:val="28"/>
        </w:rPr>
        <w:t xml:space="preserve"> сельсовет</w:t>
      </w:r>
      <w:r w:rsidR="003D74F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FD1350" w:rsidRDefault="00FD1350" w:rsidP="00FD1350">
      <w:pPr>
        <w:pStyle w:val="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FD1350" w:rsidRDefault="00FD1350" w:rsidP="00FD1350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Утвердить Положение о комиссии по соблюдению требований к служебному поведению муниципальных служащ</w:t>
      </w:r>
      <w:r w:rsidR="003D74FE">
        <w:t>их администрации МО Заречный</w:t>
      </w:r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и урегулированию конфликта интересов согласно Приложению № 1.</w:t>
      </w:r>
    </w:p>
    <w:p w:rsidR="00FD1350" w:rsidRDefault="00FD1350" w:rsidP="00FD1350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Образовать комиссию по соблюдению требований к служебному поведению муниципальных служащ</w:t>
      </w:r>
      <w:r w:rsidR="003D74FE">
        <w:t>их администрации МО Заречный</w:t>
      </w:r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и урегулированию конфликта интересов и утвердить состав комиссии согласно Приложению № 2.</w:t>
      </w:r>
    </w:p>
    <w:p w:rsidR="00FD1350" w:rsidRDefault="00FD1350" w:rsidP="00FD1350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Постановления администрации МО </w:t>
      </w:r>
      <w:proofErr w:type="spellStart"/>
      <w:r>
        <w:t>Болдыревский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от 23.03.2012г. № 15-п «Об утверждении комиссии по соблюдению требований к служебному поведению муниципальных служащих и урегулированию конфликта интересов», от </w:t>
      </w:r>
      <w:r>
        <w:lastRenderedPageBreak/>
        <w:t xml:space="preserve">19.10.2015г. № 82-п  «О внесении изменений в Постановление от 23.03.2012г. № 15-п «Об утверждении комиссии по соблюдению требований к служебному поведению муниципальных служащих и урегулированию конфликта интересов», от 01.04.2016 года № 32-п «О комиссии по соблюдению требований к служебному поведению муниципальных служащих администрации МО </w:t>
      </w:r>
      <w:proofErr w:type="spellStart"/>
      <w:r>
        <w:t>Болдыревский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и урегулированию конфликта интересов» считать утратившими силу.</w:t>
      </w:r>
    </w:p>
    <w:p w:rsidR="00FD1350" w:rsidRDefault="00FD1350" w:rsidP="00FD1350">
      <w:pPr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постановления оставляю за собой. </w:t>
      </w:r>
    </w:p>
    <w:p w:rsidR="00FD1350" w:rsidRDefault="00FD1350" w:rsidP="00FD1350">
      <w:pPr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подписания.</w:t>
      </w:r>
    </w:p>
    <w:p w:rsidR="00FD1350" w:rsidRDefault="00FD1350" w:rsidP="00FD1350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D1350" w:rsidRDefault="00FD1350" w:rsidP="00FD1350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AD4A6D" w:rsidRPr="00AD4A6D" w:rsidRDefault="00AD4A6D" w:rsidP="00AD4A6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A6D" w:rsidRPr="00AD4A6D" w:rsidRDefault="00AD4A6D" w:rsidP="00AD4A6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38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252"/>
        <w:gridCol w:w="6380"/>
      </w:tblGrid>
      <w:tr w:rsidR="00AD4A6D" w:rsidRPr="00AD4A6D" w:rsidTr="00E37304">
        <w:tc>
          <w:tcPr>
            <w:tcW w:w="3227" w:type="dxa"/>
            <w:shd w:val="clear" w:color="auto" w:fill="auto"/>
          </w:tcPr>
          <w:p w:rsidR="00AD4A6D" w:rsidRPr="00AD4A6D" w:rsidRDefault="00AD4A6D" w:rsidP="00AD4A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D4A6D" w:rsidRPr="00AD4A6D" w:rsidRDefault="00AD4A6D" w:rsidP="00AD4A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D4A6D" w:rsidRPr="00AD4A6D" w:rsidRDefault="00AD4A6D" w:rsidP="00AD4A6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D4A6D" w:rsidRPr="00AD4A6D" w:rsidRDefault="00AD4A6D" w:rsidP="00AD4A6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4A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AD4A6D" w:rsidRPr="00AD4A6D" w:rsidRDefault="00AD4A6D" w:rsidP="00AD4A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D4A6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05B5D6CB" wp14:editId="2BFDD2F5">
                  <wp:extent cx="1733550" cy="1302363"/>
                  <wp:effectExtent l="0" t="0" r="0" b="0"/>
                  <wp:docPr id="1" name="Рисунок 1" descr="3f35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f35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089" cy="133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shd w:val="clear" w:color="auto" w:fill="auto"/>
          </w:tcPr>
          <w:p w:rsidR="00AD4A6D" w:rsidRPr="00AD4A6D" w:rsidRDefault="00AD4A6D" w:rsidP="00AD4A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D4A6D" w:rsidRPr="00AD4A6D" w:rsidRDefault="00AD4A6D" w:rsidP="00AD4A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D4A6D" w:rsidRPr="00AD4A6D" w:rsidRDefault="00AD4A6D" w:rsidP="00AD4A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D4A6D" w:rsidRPr="00AD4A6D" w:rsidRDefault="00AD4A6D" w:rsidP="00AD4A6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4A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Г.А. Бескровный</w:t>
            </w:r>
          </w:p>
          <w:p w:rsidR="00AD4A6D" w:rsidRPr="00AD4A6D" w:rsidRDefault="00AD4A6D" w:rsidP="00AD4A6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D4A6D" w:rsidRPr="00AD4A6D" w:rsidRDefault="00AD4A6D" w:rsidP="00AD4A6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D4A6D" w:rsidRPr="00AD4A6D" w:rsidRDefault="00AD4A6D" w:rsidP="00AD4A6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D4A6D" w:rsidRPr="00AD4A6D" w:rsidRDefault="00AD4A6D" w:rsidP="00AD4A6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D1350" w:rsidRDefault="00FD1350" w:rsidP="00FD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FD1350" w:rsidRDefault="00FD1350" w:rsidP="00FD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Разослано: администрации района, прокурору района, в дело.</w:t>
      </w: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FD1350" w:rsidRDefault="00FD1350" w:rsidP="00FD1350">
      <w:pPr>
        <w:ind w:left="5245" w:right="-14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</w:t>
      </w:r>
    </w:p>
    <w:p w:rsidR="00FD1350" w:rsidRDefault="003D74FE" w:rsidP="00FD1350">
      <w:pPr>
        <w:ind w:left="5245" w:right="-14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«20» апреля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2022  №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41</w:t>
      </w:r>
      <w:r w:rsidR="00FD1350">
        <w:rPr>
          <w:rFonts w:ascii="Times New Roman" w:eastAsia="Times New Roman" w:hAnsi="Times New Roman" w:cs="Times New Roman"/>
          <w:color w:val="auto"/>
          <w:sz w:val="28"/>
          <w:szCs w:val="28"/>
        </w:rPr>
        <w:t>-п</w:t>
      </w:r>
    </w:p>
    <w:p w:rsidR="00FD1350" w:rsidRDefault="00FD1350" w:rsidP="00FD1350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:rsidR="00FD1350" w:rsidRDefault="00FD1350" w:rsidP="00FD1350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комиссии по соблюдению требований к служебному поведению</w:t>
      </w:r>
    </w:p>
    <w:p w:rsidR="00FD1350" w:rsidRDefault="00FD1350" w:rsidP="00FD1350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муниципальных служащих администрации </w:t>
      </w:r>
      <w:r w:rsidR="003D74FE">
        <w:rPr>
          <w:rFonts w:ascii="Times New Roman" w:hAnsi="Times New Roman" w:cs="Times New Roman"/>
          <w:color w:val="auto"/>
          <w:sz w:val="28"/>
          <w:szCs w:val="28"/>
        </w:rPr>
        <w:t>МО Заречный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урегулированию конфликта интересов</w:t>
      </w:r>
    </w:p>
    <w:p w:rsidR="00FD1350" w:rsidRDefault="00FD1350" w:rsidP="00FD1350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 Общие положения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3D74FE">
        <w:rPr>
          <w:rFonts w:ascii="Times New Roman" w:hAnsi="Times New Roman" w:cs="Times New Roman"/>
          <w:color w:val="auto"/>
          <w:sz w:val="28"/>
          <w:szCs w:val="28"/>
        </w:rPr>
        <w:t>МО Заречный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урегулированию конфликта интересов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комиссия), образуемой в администрации </w:t>
      </w:r>
      <w:r w:rsidR="003D74FE">
        <w:rPr>
          <w:rFonts w:ascii="Times New Roman" w:hAnsi="Times New Roman" w:cs="Times New Roman"/>
          <w:color w:val="auto"/>
          <w:sz w:val="28"/>
          <w:szCs w:val="28"/>
        </w:rPr>
        <w:t>МО Заречный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администрация) в соответствии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Федеральными законами от 25.12.2008г.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01.07.2010г.  № 821 (в ред. От 22.12.2015г.) «О комиссиях по соблюдению требований к служебному поведению федеральных государственных служащих и урегулированию конфликта интересов», Законом Оренбургской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области  №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2369/497-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-ОЗ от 15.09.2008г. «О профилактике коррупции в Оренбургской области», Законом Оренбургской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области  №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1611/339-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>-ОЗ от 10.10.2007г. «О муниципальной службе в Оренбургской области»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правовыми актами Оренбургской области, а также разработанным в соответствии с ними настоящим Положением.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1.3. Основной задачей комиссии является содействие администрации: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в обеспечении соблюдения муниципальными служащими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администрации (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25.12.2008г. № 273-ФЗ «О противодействии коррупции», другими федеральными законами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в осуществлении в администрации мер по предупреждению коррупции.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D1350" w:rsidRDefault="00FD1350" w:rsidP="00FD135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Состав комиссии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D1350" w:rsidRDefault="00FD1350" w:rsidP="00FD13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Комиссия образуется нормативным правовым актом администрации.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Указанным актом утверждается состав комиссии и порядок ее работы.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2.4. В заседаниях комиссии с правом совещательного голоса участвуют: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муниципальный служащий, замещающий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D1350" w:rsidRDefault="00FD1350" w:rsidP="00FD135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Порядок работы комиссии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3.1. Основаниями для проведения заседания комиссии являются: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представление главой администрации материалов проверки, свидетельствующих: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поступившее специалисту, ответственному за ведение кадровой работы: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D1350" w:rsidRDefault="00FD1350" w:rsidP="00FD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-</w:t>
      </w:r>
      <w:bookmarkStart w:id="1" w:name="sub_101625"/>
      <w:r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1"/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частью 1 статьи 3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03.12.2012г. № 230-ФЗ «О контроле за соответствием расходов лиц, замещающих государственные должности, и иных лиц их доходам».</w:t>
      </w:r>
    </w:p>
    <w:p w:rsidR="00FD1350" w:rsidRDefault="00FD1350" w:rsidP="00FD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д)   поступившее в соответствии с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частью 4 статьи 12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25.12.2008 г. № 273-ФЗ «О противодействии коррупции» </w:t>
      </w:r>
      <w:r>
        <w:rPr>
          <w:rFonts w:ascii="Times New Roman" w:hAnsi="Times New Roman" w:cs="Times New Roman"/>
          <w:color w:val="auto"/>
          <w:sz w:val="28"/>
        </w:rPr>
        <w:t xml:space="preserve">и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статьей 64.1</w:t>
        </w:r>
      </w:hyperlink>
      <w:r>
        <w:rPr>
          <w:rFonts w:ascii="Times New Roman" w:hAnsi="Times New Roman" w:cs="Times New Roman"/>
          <w:color w:val="auto"/>
          <w:sz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r>
        <w:rPr>
          <w:rFonts w:ascii="Times New Roman" w:hAnsi="Times New Roman" w:cs="Times New Roman"/>
          <w:color w:val="auto"/>
          <w:sz w:val="28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</w:t>
      </w:r>
      <w:r>
        <w:rPr>
          <w:rFonts w:ascii="Times New Roman" w:hAnsi="Times New Roman" w:cs="Times New Roman"/>
          <w:color w:val="auto"/>
          <w:sz w:val="28"/>
        </w:rPr>
        <w:t>данной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Специалистом администрации, ответственным за ведение кадровой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  осуществляется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статьи 12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25.12.2008г. № 273-ФЗ  «О противодействии коррупции». 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3.4. Обращение, указанное в </w:t>
      </w:r>
      <w:hyperlink r:id="rId10" w:anchor="sub_101622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абзаце втором подпункта «б»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3.5. Уведомление, указанное в </w:t>
      </w:r>
      <w:hyperlink r:id="rId11" w:anchor="sub_1016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подпункте «д»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 настоящего Положения, рассматривается специалистом администрации, ответственным за ведение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2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статьи 12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25.12.2008г.  № 273-ФЗ «О противодействии коррупции».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3.6. Уведомление, указанное в </w:t>
      </w:r>
      <w:hyperlink r:id="rId13" w:anchor="sub_10162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четвертом подпункта «б» пункта 3.1.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рассматривается специалистом администрации, ответственным за ведение кадровой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, который осуществляет подготовку мотивированного заключения по результатам рассмотрения уведомления.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175"/>
      <w:r>
        <w:rPr>
          <w:rFonts w:ascii="Times New Roman" w:hAnsi="Times New Roman" w:cs="Times New Roman"/>
          <w:color w:val="auto"/>
          <w:sz w:val="28"/>
          <w:szCs w:val="28"/>
        </w:rPr>
        <w:t xml:space="preserve">3.7. При подготовке мотивированного заключения по результатам рассмотрения обращения, указанного в </w:t>
      </w:r>
      <w:hyperlink r:id="rId14" w:anchor="sub_10162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абзаце втором подпункта «б»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3.1 настоящего Положения, или уведомлений, указанных в </w:t>
      </w:r>
      <w:hyperlink r:id="rId1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четвертом подпункта «б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» и </w:t>
      </w:r>
      <w:hyperlink r:id="rId16" w:anchor="sub_1016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подпункте «д»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3.1. настоящего Положения,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специалист администрации, ответственный за ведение кадровой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2"/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3.8.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7" w:anchor="sub_181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пунктами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3.9 и 3.10 настоящего Положения;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организует ознакомление муниципального служащего, в отношении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администрации, ответственному за ведение кадровой работы, и с результатами ее проверки;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3.9. Заседание комиссии по рассмотрению заявления, указанного в </w:t>
      </w:r>
      <w:hyperlink r:id="rId18" w:anchor="sub_101623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абзаце третьем подпункта «б»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3.10. Уведомление, указанное в </w:t>
      </w:r>
      <w:hyperlink r:id="rId19" w:anchor="sub_1016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подпункте «д»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как правило, рассматривается на очередном (плановом) заседании комиссии.</w:t>
      </w:r>
    </w:p>
    <w:p w:rsidR="00FD1350" w:rsidRDefault="00FD1350" w:rsidP="00FD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3.11.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0" w:anchor="sub_1016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3.1 настоящего Положения.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13.12. Заседания комиссии могут проводиться в отсутствие муниципального служащего или гражданина в случае: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1911"/>
      <w:r>
        <w:rPr>
          <w:rFonts w:ascii="Times New Roman" w:hAnsi="Times New Roman" w:cs="Times New Roman"/>
          <w:color w:val="auto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21" w:anchor="sub_1016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1912"/>
      <w:bookmarkEnd w:id="3"/>
      <w:r>
        <w:rPr>
          <w:rFonts w:ascii="Times New Roman" w:hAnsi="Times New Roman" w:cs="Times New Roman"/>
          <w:color w:val="auto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4"/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вопросов,  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также дополнительные материалы.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3.15. По итогам рассмотрения вопроса, указанного в абзаце втором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подпункта «а» пункта 3.1 настоящего Положения, комиссия принимает одно из следующих решений: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3.18.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признать, что причина непредставления муниципальным служащим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3.19. По итогам рассмотрения вопроса, указанного в </w:t>
      </w:r>
      <w:hyperlink r:id="rId22" w:anchor="sub_10164" w:history="1">
        <w:proofErr w:type="gramStart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подпункте »г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» пункта 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3.1. настоящего Положения, комиссия принимает одно из следующих решений: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sub_1251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3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частью 1 статьи 3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03.12.2012                          №230-ФЗ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" w:name="sub_12512"/>
      <w:bookmarkEnd w:id="5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4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частью 1 статьи 3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03.12.2012                            №230-ФЗ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2533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 xml:space="preserve">3.20. По итогам рассмотрения вопроса, указанного в </w:t>
      </w:r>
      <w:hyperlink r:id="rId2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четвертом подпункта «б» пункта 16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bookmarkEnd w:id="7"/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3.21.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итогам рассмотрения вопросов, указанных в </w:t>
      </w:r>
      <w:hyperlink r:id="rId26" w:anchor="sub_10161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подпунктах «а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r:id="rId27" w:anchor="sub_10162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«б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r:id="rId28" w:anchor="sub_10164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«г»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и «д» пункта 3.1. настоящего Положения, и при наличии к тому оснований комиссия может принять иное решение, чем это предусмотрено </w:t>
      </w:r>
      <w:hyperlink r:id="rId29" w:anchor="sub_1022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 xml:space="preserve">пунктами 3.15 –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3.20 и 3.22 настоящего Положения. Основания и мотивы принятия такого решения должны быть отражены в протоколе заседания комиссии.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3.22. По итогам рассмотрения вопроса, указанного в </w:t>
      </w:r>
      <w:hyperlink r:id="rId30" w:anchor="sub_1016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подпункте «д»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sub_261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sub_2612"/>
      <w:bookmarkEnd w:id="8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1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статьи 12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9"/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3.24.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3.27. В протоколе заседания комиссии указываются: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конфликта интересов;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ж) другие сведения;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з) результаты голосования; 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и) решение и обоснование его принятия.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3.29. Копии протокола заседания комиссии в 7-дневный срок со дня заседания направляются главе администрации, полностью или в виде выписок из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муниципальному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служащему, а также по решению комиссии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иным заинтересованным лицам.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3.30. Глава администрации обязан рассмотреть протокол заседания комиссии и вправе учесть в пределах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своей компетенции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необходимости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немедленно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поведению и (или) требований об урегулировании конфликта интересов.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r:id="rId32" w:anchor="sub_101622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абзаце втором подпункта «б»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администрации, ответственным за ведение кадровой работы.</w:t>
      </w: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FD1350" w:rsidRDefault="00FD1350" w:rsidP="00FD1350">
      <w:pPr>
        <w:ind w:left="5245" w:right="-14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</w:t>
      </w:r>
    </w:p>
    <w:p w:rsidR="00FD1350" w:rsidRDefault="003D74FE" w:rsidP="00FD1350">
      <w:pPr>
        <w:ind w:left="5245"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«20»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апреля  2022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41</w:t>
      </w:r>
      <w:r w:rsidR="00FD1350">
        <w:rPr>
          <w:rFonts w:ascii="Times New Roman" w:eastAsia="Times New Roman" w:hAnsi="Times New Roman" w:cs="Times New Roman"/>
          <w:color w:val="auto"/>
          <w:sz w:val="28"/>
          <w:szCs w:val="28"/>
        </w:rPr>
        <w:t>-п</w:t>
      </w:r>
    </w:p>
    <w:p w:rsidR="003D74FE" w:rsidRDefault="003D74FE" w:rsidP="003D74FE">
      <w:pPr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D74FE" w:rsidRPr="003D74FE" w:rsidRDefault="003D74FE" w:rsidP="003D74FE">
      <w:pPr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74FE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</w:t>
      </w:r>
    </w:p>
    <w:p w:rsidR="003D74FE" w:rsidRPr="003D74FE" w:rsidRDefault="003D74FE" w:rsidP="003D74FE">
      <w:pPr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74FE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комиссии по соблюдению требований к служебному поведению</w:t>
      </w:r>
    </w:p>
    <w:p w:rsidR="003D74FE" w:rsidRPr="003D74FE" w:rsidRDefault="003D74FE" w:rsidP="003D74FE">
      <w:pPr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7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муниципальных служащих администрации МО Заречный сельсовет </w:t>
      </w:r>
      <w:proofErr w:type="spellStart"/>
      <w:r w:rsidRPr="003D74FE">
        <w:rPr>
          <w:rFonts w:ascii="Times New Roman" w:eastAsia="Times New Roman" w:hAnsi="Times New Roman" w:cs="Times New Roman"/>
          <w:color w:val="auto"/>
          <w:sz w:val="28"/>
          <w:szCs w:val="28"/>
        </w:rPr>
        <w:t>Ташлинского</w:t>
      </w:r>
      <w:proofErr w:type="spellEnd"/>
      <w:r w:rsidRPr="003D7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Оренбургской области и урегулированию конфликта интересов</w:t>
      </w:r>
    </w:p>
    <w:p w:rsidR="003D74FE" w:rsidRPr="003D74FE" w:rsidRDefault="003D74FE" w:rsidP="003D74FE">
      <w:pPr>
        <w:autoSpaceDE w:val="0"/>
        <w:autoSpaceDN w:val="0"/>
        <w:adjustRightInd w:val="0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D74FE" w:rsidRPr="003D74FE" w:rsidRDefault="003D74FE" w:rsidP="003D74FE">
      <w:pPr>
        <w:autoSpaceDE w:val="0"/>
        <w:autoSpaceDN w:val="0"/>
        <w:adjustRightInd w:val="0"/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9"/>
        <w:gridCol w:w="1249"/>
        <w:gridCol w:w="4657"/>
      </w:tblGrid>
      <w:tr w:rsidR="003D74FE" w:rsidRPr="003D74FE" w:rsidTr="00B84088">
        <w:trPr>
          <w:trHeight w:val="383"/>
        </w:trPr>
        <w:tc>
          <w:tcPr>
            <w:tcW w:w="3510" w:type="dxa"/>
            <w:hideMark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D7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D74FE" w:rsidRPr="003D74FE" w:rsidTr="00B84088">
        <w:tc>
          <w:tcPr>
            <w:tcW w:w="3510" w:type="dxa"/>
            <w:hideMark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Тарасенко Алёна Владимировна</w:t>
            </w:r>
          </w:p>
        </w:tc>
        <w:tc>
          <w:tcPr>
            <w:tcW w:w="6060" w:type="dxa"/>
            <w:gridSpan w:val="2"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D7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специалист 1 категории администрации Заречного сельсовета</w:t>
            </w:r>
          </w:p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D74FE" w:rsidRPr="003D74FE" w:rsidTr="00B84088">
        <w:trPr>
          <w:trHeight w:val="386"/>
        </w:trPr>
        <w:tc>
          <w:tcPr>
            <w:tcW w:w="4787" w:type="dxa"/>
            <w:gridSpan w:val="2"/>
            <w:hideMark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D7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783" w:type="dxa"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D74FE" w:rsidRPr="003D74FE" w:rsidTr="00B84088">
        <w:tc>
          <w:tcPr>
            <w:tcW w:w="3510" w:type="dxa"/>
            <w:hideMark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D7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Чевелева</w:t>
            </w:r>
            <w:proofErr w:type="spellEnd"/>
            <w:r w:rsidRPr="003D7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6060" w:type="dxa"/>
            <w:gridSpan w:val="2"/>
            <w:hideMark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D7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Депутат Совета депутатов по избирательному округу №4 (по согласованию)</w:t>
            </w:r>
          </w:p>
        </w:tc>
      </w:tr>
      <w:tr w:rsidR="003D74FE" w:rsidRPr="003D74FE" w:rsidTr="00B84088">
        <w:trPr>
          <w:trHeight w:val="386"/>
        </w:trPr>
        <w:tc>
          <w:tcPr>
            <w:tcW w:w="3510" w:type="dxa"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D7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D74FE" w:rsidRPr="003D74FE" w:rsidTr="00B84088">
        <w:tc>
          <w:tcPr>
            <w:tcW w:w="3510" w:type="dxa"/>
            <w:hideMark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Недбайло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6060" w:type="dxa"/>
            <w:gridSpan w:val="2"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D7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F02D"/>
            </w:r>
            <w:r w:rsidRPr="003D7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специалист 2 категории администрации Заречного сельсовета</w:t>
            </w:r>
          </w:p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D74FE" w:rsidRPr="003D74FE" w:rsidTr="00B84088">
        <w:trPr>
          <w:trHeight w:val="386"/>
        </w:trPr>
        <w:tc>
          <w:tcPr>
            <w:tcW w:w="3510" w:type="dxa"/>
            <w:hideMark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D7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  <w:gridSpan w:val="2"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D74FE" w:rsidRPr="003D74FE" w:rsidTr="00B84088">
        <w:tc>
          <w:tcPr>
            <w:tcW w:w="3510" w:type="dxa"/>
            <w:hideMark/>
          </w:tcPr>
          <w:p w:rsid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Валетов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Радикович</w:t>
            </w:r>
            <w:proofErr w:type="spellEnd"/>
          </w:p>
          <w:p w:rsidR="005E3997" w:rsidRDefault="005E3997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E3997" w:rsidRPr="003D74FE" w:rsidRDefault="005E3997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  <w:gridSpan w:val="2"/>
          </w:tcPr>
          <w:p w:rsidR="003D74FE" w:rsidRPr="003D74FE" w:rsidRDefault="003D74FE" w:rsidP="003D74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D7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F02D"/>
            </w:r>
            <w:r w:rsidR="005E39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участковый </w:t>
            </w:r>
            <w:r w:rsidRPr="003D7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(по согласованию)</w:t>
            </w:r>
          </w:p>
          <w:p w:rsidR="003D74FE" w:rsidRPr="003D74FE" w:rsidRDefault="003D74FE" w:rsidP="003D74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D74FE" w:rsidRPr="003D74FE" w:rsidTr="00B84088">
        <w:tc>
          <w:tcPr>
            <w:tcW w:w="3510" w:type="dxa"/>
            <w:hideMark/>
          </w:tcPr>
          <w:p w:rsidR="003D74FE" w:rsidRPr="003D74FE" w:rsidRDefault="003D74FE" w:rsidP="003D7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Усманова Василя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6060" w:type="dxa"/>
            <w:gridSpan w:val="2"/>
          </w:tcPr>
          <w:p w:rsidR="003D74FE" w:rsidRPr="003D74FE" w:rsidRDefault="003D74FE" w:rsidP="003D74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D7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F02D"/>
            </w:r>
            <w:r w:rsidRPr="003D7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директор Заречной школы (по согласованию)</w:t>
            </w:r>
          </w:p>
          <w:p w:rsidR="003D74FE" w:rsidRPr="003D74FE" w:rsidRDefault="003D74FE" w:rsidP="003D74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D74FE" w:rsidRPr="003D74FE" w:rsidRDefault="003D74FE" w:rsidP="003D74FE">
      <w:pPr>
        <w:autoSpaceDE w:val="0"/>
        <w:autoSpaceDN w:val="0"/>
        <w:adjustRightInd w:val="0"/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D74FE" w:rsidRPr="003D74FE" w:rsidRDefault="003D74FE" w:rsidP="003D74FE">
      <w:pPr>
        <w:ind w:right="-2"/>
        <w:contextualSpacing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3D74FE" w:rsidRPr="003D74FE" w:rsidRDefault="003D74FE" w:rsidP="003D74FE">
      <w:pPr>
        <w:autoSpaceDE w:val="0"/>
        <w:autoSpaceDN w:val="0"/>
        <w:adjustRightInd w:val="0"/>
        <w:spacing w:after="12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74FE" w:rsidRPr="003D74FE" w:rsidRDefault="003D74FE" w:rsidP="003D74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74FE" w:rsidRPr="003D74FE" w:rsidRDefault="003D74FE" w:rsidP="003D74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74FE" w:rsidRPr="003D74FE" w:rsidRDefault="003D74FE" w:rsidP="003D74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74FE" w:rsidRPr="003D74FE" w:rsidRDefault="003D74FE" w:rsidP="003D74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74FE" w:rsidRPr="003D74FE" w:rsidRDefault="003D74FE" w:rsidP="003D74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74FE" w:rsidRPr="003D74FE" w:rsidRDefault="003D74FE" w:rsidP="003D74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74FE" w:rsidRPr="003D74FE" w:rsidRDefault="003D74FE" w:rsidP="003D74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1350" w:rsidRDefault="00FD1350" w:rsidP="003D74FE">
      <w:pPr>
        <w:shd w:val="clear" w:color="auto" w:fill="FFFFFF"/>
        <w:spacing w:after="600" w:line="317" w:lineRule="exact"/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FD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E28F0"/>
    <w:multiLevelType w:val="multilevel"/>
    <w:tmpl w:val="5A4A1A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55"/>
    <w:rsid w:val="00312955"/>
    <w:rsid w:val="003D74FE"/>
    <w:rsid w:val="005E3997"/>
    <w:rsid w:val="006619F3"/>
    <w:rsid w:val="00AC4FDA"/>
    <w:rsid w:val="00AD4A6D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5DAB-2FC4-4963-A6BB-732F543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3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D135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0">
    <w:name w:val="Основной текст 2 Знак"/>
    <w:basedOn w:val="a0"/>
    <w:link w:val="2"/>
    <w:semiHidden/>
    <w:rsid w:val="00FD13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link w:val="1"/>
    <w:locked/>
    <w:rsid w:val="00FD13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D1350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FD1350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D13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13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350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7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641/" TargetMode="External"/><Relationship Id="rId13" Type="http://schemas.openxmlformats.org/officeDocument/2006/relationships/hyperlink" Target="file:///C:\Users\Admin\Desktop\&#1087;&#1086;&#1089;&#1090;&#1072;&#1085;&#1086;&#1074;&#1083;&#1077;&#1085;&#1080;&#1077;%20&#1086;%20&#1082;&#1086;&#1084;&#1080;&#1089;&#1089;&#1080;&#1080;%20%20&#1082;%20&#1089;&#1083;&#1091;&#1078;&#1077;&#1073;&#1085;&#1086;&#1084;&#1091;%20&#1090;&#1088;&#1077;&#1073;&#1086;&#1074;&#1072;&#1085;&#1080;&#1102;.doc" TargetMode="External"/><Relationship Id="rId18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6" Type="http://schemas.openxmlformats.org/officeDocument/2006/relationships/hyperlink" Target="file:///C:\Users\Admin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\Desktop\&#1087;&#1086;&#1089;&#1090;&#1072;&#1085;&#1086;&#1074;&#1083;&#1077;&#1085;&#1080;&#1077;%20&#1086;%20&#1082;&#1086;&#1084;&#1080;&#1089;&#1089;&#1080;&#1080;%20%20&#1082;%20&#1089;&#1083;&#1091;&#1078;&#1077;&#1073;&#1085;&#1086;&#1084;&#1091;%20&#1090;&#1088;&#1077;&#1073;&#1086;&#1074;&#1072;&#1085;&#1080;&#1102;.doc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12064203.1204/" TargetMode="External"/><Relationship Id="rId12" Type="http://schemas.openxmlformats.org/officeDocument/2006/relationships/hyperlink" Target="garantf1://12064203.12/" TargetMode="External"/><Relationship Id="rId17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5" Type="http://schemas.openxmlformats.org/officeDocument/2006/relationships/hyperlink" Target="garantf1://71187568.101625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&#1087;&#1086;&#1089;&#1090;&#1072;&#1085;&#1086;&#1074;&#1083;&#1077;&#1085;&#1080;&#1077;%20&#1086;%20&#1082;&#1086;&#1084;&#1080;&#1089;&#1089;&#1080;&#1080;%20%20&#1082;%20&#1089;&#1083;&#1091;&#1078;&#1077;&#1073;&#1085;&#1086;&#1084;&#1091;%20&#1090;&#1088;&#1077;&#1073;&#1086;&#1074;&#1072;&#1085;&#1080;&#1102;.doc" TargetMode="External"/><Relationship Id="rId20" Type="http://schemas.openxmlformats.org/officeDocument/2006/relationships/hyperlink" Target="file:///C:\Users\Admin\Desktop\&#1087;&#1086;&#1089;&#1090;&#1072;&#1085;&#1086;&#1074;&#1083;&#1077;&#1085;&#1080;&#1077;%20&#1086;%20&#1082;&#1086;&#1084;&#1080;&#1089;&#1089;&#1080;&#1080;%20%20&#1082;%20&#1089;&#1083;&#1091;&#1078;&#1077;&#1073;&#1085;&#1086;&#1084;&#1091;%20&#1090;&#1088;&#1077;&#1073;&#1086;&#1074;&#1072;&#1085;&#1080;&#1102;.doc" TargetMode="External"/><Relationship Id="rId29" Type="http://schemas.openxmlformats.org/officeDocument/2006/relationships/hyperlink" Target="file:///C:\Users\Admin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F1F3CB7DCC9C64F8B331082877CBA48BE5A3D313472E584C06E26F3A32217F3323D97348CA0003bEK1G" TargetMode="External"/><Relationship Id="rId11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4" Type="http://schemas.openxmlformats.org/officeDocument/2006/relationships/hyperlink" Target="garantf1://70171682.301/" TargetMode="External"/><Relationship Id="rId32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71187568.101625/" TargetMode="External"/><Relationship Id="rId23" Type="http://schemas.openxmlformats.org/officeDocument/2006/relationships/hyperlink" Target="garantf1://70171682.301/" TargetMode="External"/><Relationship Id="rId28" Type="http://schemas.openxmlformats.org/officeDocument/2006/relationships/hyperlink" Target="file:///C:\Users\Admin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10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9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1" Type="http://schemas.openxmlformats.org/officeDocument/2006/relationships/hyperlink" Target="garantf1://12064203.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2/" TargetMode="External"/><Relationship Id="rId14" Type="http://schemas.openxmlformats.org/officeDocument/2006/relationships/hyperlink" Target="file:///C:\Users\Admin\Desktop\&#1087;&#1086;&#1089;&#1090;&#1072;&#1085;&#1086;&#1074;&#1083;&#1077;&#1085;&#1080;&#1077;%20&#1086;%20&#1082;&#1086;&#1084;&#1080;&#1089;&#1089;&#1080;&#1080;%20%20&#1082;%20&#1089;&#1083;&#1091;&#1078;&#1077;&#1073;&#1085;&#1086;&#1084;&#1091;%20&#1090;&#1088;&#1077;&#1073;&#1086;&#1074;&#1072;&#1085;&#1080;&#1102;.doc" TargetMode="External"/><Relationship Id="rId22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7" Type="http://schemas.openxmlformats.org/officeDocument/2006/relationships/hyperlink" Target="file:///C:\Users\Admin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0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4923</Words>
  <Characters>28065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Zarechnyi</cp:lastModifiedBy>
  <cp:revision>8</cp:revision>
  <cp:lastPrinted>2022-05-11T09:21:00Z</cp:lastPrinted>
  <dcterms:created xsi:type="dcterms:W3CDTF">2022-05-11T05:34:00Z</dcterms:created>
  <dcterms:modified xsi:type="dcterms:W3CDTF">2022-09-13T04:29:00Z</dcterms:modified>
</cp:coreProperties>
</file>